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CD" w:rsidRDefault="008F63CD">
      <w:pPr>
        <w:jc w:val="center"/>
        <w:rPr>
          <w:b/>
        </w:rPr>
      </w:pPr>
    </w:p>
    <w:p w:rsidR="008F63CD" w:rsidRDefault="00BB187B">
      <w:pPr>
        <w:spacing w:line="276" w:lineRule="auto"/>
        <w:jc w:val="center"/>
        <w:rPr>
          <w:b/>
        </w:rPr>
      </w:pPr>
      <w:r>
        <w:rPr>
          <w:b/>
        </w:rPr>
        <w:t xml:space="preserve">Harmonogram  Zaj.Warszt. „Tworzenie Przedsiębiorstw Technologicznych (TPT) </w:t>
      </w:r>
    </w:p>
    <w:p w:rsidR="008F63CD" w:rsidRDefault="00BB187B">
      <w:pPr>
        <w:spacing w:line="276" w:lineRule="auto"/>
        <w:jc w:val="center"/>
        <w:rPr>
          <w:b/>
        </w:rPr>
      </w:pPr>
      <w:r>
        <w:rPr>
          <w:b/>
        </w:rPr>
        <w:t>z wykorzystaniem DesignTinking”</w:t>
      </w:r>
    </w:p>
    <w:p w:rsidR="008F63CD" w:rsidRDefault="00BB187B">
      <w:pPr>
        <w:spacing w:line="360" w:lineRule="auto"/>
        <w:jc w:val="center"/>
      </w:pPr>
      <w:r>
        <w:t>WMiBM</w:t>
      </w:r>
      <w:r w:rsidR="00A7651A">
        <w:t xml:space="preserve"> </w:t>
      </w:r>
      <w:r>
        <w:rPr>
          <w:b/>
          <w:bCs/>
        </w:rPr>
        <w:t xml:space="preserve">Grupa 1 </w:t>
      </w:r>
      <w:r w:rsidR="00A7651A">
        <w:t xml:space="preserve">(łącznie </w:t>
      </w:r>
      <w:r>
        <w:t>2</w:t>
      </w:r>
      <w:r w:rsidR="00A7651A">
        <w:t>4</w:t>
      </w:r>
      <w:r>
        <w:t xml:space="preserve"> godzin</w:t>
      </w:r>
      <w:r w:rsidR="00A7651A">
        <w:t>y</w:t>
      </w:r>
      <w:r>
        <w:t>)</w:t>
      </w:r>
    </w:p>
    <w:p w:rsidR="008F63CD" w:rsidRDefault="00BB187B">
      <w:pPr>
        <w:spacing w:line="360" w:lineRule="auto"/>
        <w:jc w:val="center"/>
      </w:pPr>
      <w:r>
        <w:t>6 sem. st. stacjonarne kierunek Automatyka i Robotyka</w:t>
      </w:r>
    </w:p>
    <w:tbl>
      <w:tblPr>
        <w:tblW w:w="9782" w:type="dxa"/>
        <w:tblInd w:w="-176" w:type="dxa"/>
        <w:tblLook w:val="0000"/>
      </w:tblPr>
      <w:tblGrid>
        <w:gridCol w:w="1135"/>
        <w:gridCol w:w="850"/>
        <w:gridCol w:w="1418"/>
        <w:gridCol w:w="3119"/>
        <w:gridCol w:w="2268"/>
        <w:gridCol w:w="992"/>
      </w:tblGrid>
      <w:tr w:rsidR="008F63CD" w:rsidTr="00BB18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A76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A76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3264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realizacji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 w:rsidP="00A76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Przedmiot/Tematyka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 w:rsidP="00A76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 w:rsidP="00A765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 w:rsidR="008F63CD" w:rsidTr="00BB187B">
        <w:trPr>
          <w:trHeight w:val="18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Dobór pracowników (rekruter i jego cechy; kryteria doboru kandydata). </w:t>
            </w:r>
          </w:p>
          <w:p w:rsidR="008F63CD" w:rsidRDefault="00BB187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Onboarding pracownika.</w:t>
            </w:r>
          </w:p>
          <w:p w:rsidR="008F63CD" w:rsidRDefault="00BB187B">
            <w:pPr>
              <w:pStyle w:val="Akapitzlist"/>
              <w:spacing w:line="240" w:lineRule="auto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Skuteczna komunikacja i delegowanie zadań w zespole (m.in. FUKO, SBI, kanapka)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B</w:t>
            </w:r>
          </w:p>
        </w:tc>
      </w:tr>
      <w:tr w:rsidR="008F63CD" w:rsidTr="00BB187B">
        <w:trPr>
          <w:trHeight w:val="16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3CD" w:rsidRDefault="00A765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B187B">
              <w:rPr>
                <w:b/>
                <w:sz w:val="20"/>
                <w:szCs w:val="20"/>
              </w:rPr>
              <w:t>3.03.20r.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procesu DT (główne założenia, innowacje, etapy, metody). Tworzenie zespołów projektowych. Rozgrzewka kreatywna. Definiowanie wyzwania projektowego.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4.15B</w:t>
            </w:r>
          </w:p>
        </w:tc>
      </w:tr>
      <w:tr w:rsidR="008F63CD" w:rsidTr="00BB187B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  <w:p w:rsidR="008F63CD" w:rsidRDefault="008F63CD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etap procesu DT- empatyzacja (ankietyzacja, obserwacje zachowań, persona, mapa empatii)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4.15B</w:t>
            </w:r>
          </w:p>
        </w:tc>
      </w:tr>
      <w:tr w:rsidR="008F63CD" w:rsidTr="00BB187B">
        <w:trPr>
          <w:trHeight w:val="172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10.03.20r.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  <w:p w:rsidR="008F63CD" w:rsidRDefault="008F63CD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etap procesu DT- re(definiowanie) wyzwania projektowego. 5xWhy?, kryteria oceny pomysłów, Mapa interesariuszy i poziom ich zainteresowania.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3CD" w:rsidRDefault="00BB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4.15B</w:t>
            </w:r>
          </w:p>
        </w:tc>
      </w:tr>
      <w:tr w:rsidR="008F63CD" w:rsidTr="00BB187B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etap procesu DT- generowanie rozwiązań. Burza mózgów, karta selekcji pomysłów, karta konceptu projektu, Kapelusze de Bono, piramida skojarzeń.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Default="00BB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4.15B</w:t>
            </w:r>
          </w:p>
        </w:tc>
      </w:tr>
      <w:tr w:rsidR="008F63CD" w:rsidTr="00BB187B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06.04.20r.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3264B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16.00-18.15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informacji dot.: doboru pracowników (rekruter i jego cechy; kryteria doboru kandydata; poszukiwanie kandydatów; onboarding pracownika) oraz skutecznej komunikacji i delegowania zadań w zespole.</w:t>
            </w:r>
          </w:p>
          <w:p w:rsidR="008F63CD" w:rsidRDefault="00BB187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Wykonanie szczegółowego opisu stanowiska pracy oraz testu osobowości MBTI.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 inż. Joanna Muszyńska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3CD" w:rsidRDefault="00BB187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on-line</w:t>
            </w:r>
          </w:p>
        </w:tc>
      </w:tr>
      <w:tr w:rsidR="008F63CD" w:rsidTr="00BB187B">
        <w:trPr>
          <w:trHeight w:val="11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21.04.20r.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Kapelusze de Bono</w:t>
            </w:r>
          </w:p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IV etap procesu DT- prototypowanie (budowa prototypu rozwiązania projektowego)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on-line</w:t>
            </w:r>
          </w:p>
        </w:tc>
      </w:tr>
      <w:tr w:rsidR="008F63CD" w:rsidTr="00BB187B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8F63CD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13.30-15.00</w:t>
            </w:r>
          </w:p>
          <w:p w:rsidR="008F63CD" w:rsidRDefault="00BB187B" w:rsidP="003264B5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V etap procesu DT- testowanie (prezentacja projektu, karta feedback)</w:t>
            </w:r>
          </w:p>
          <w:p w:rsidR="008F63CD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Podsumowanie</w:t>
            </w:r>
          </w:p>
          <w:p w:rsidR="00A7651A" w:rsidRPr="00A7651A" w:rsidRDefault="00A765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dr inż. Katarzyna Ciosk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on-line</w:t>
            </w:r>
          </w:p>
        </w:tc>
      </w:tr>
      <w:tr w:rsidR="008F63CD" w:rsidTr="00A7651A"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21.05.20r.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  <w:shd w:val="clear" w:color="auto" w:fill="FFFFFF"/>
              </w:rPr>
              <w:t>Model biznesowy Osterwaldera, schemat wraz ze wszystkimi elementami tj: segmenty klientów, propozycja wartości, kanały dotarcia, relacje z klientami, strumienie przychodów, kluczowe zasoby, kluczowe działania, kluczowi partnerzy oraz struktura kosztów.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mgr inż. Artur Pawelec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on-line</w:t>
            </w:r>
          </w:p>
        </w:tc>
      </w:tr>
      <w:tr w:rsidR="008F63CD" w:rsidTr="00A765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CD" w:rsidRDefault="00BB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CD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CD" w:rsidRDefault="00BB187B">
            <w:pPr>
              <w:jc w:val="left"/>
              <w:rPr>
                <w:color w:val="000000"/>
                <w:sz w:val="22"/>
                <w:szCs w:val="22"/>
              </w:rPr>
            </w:pPr>
            <w:r w:rsidRPr="00A7651A">
              <w:rPr>
                <w:color w:val="000000"/>
                <w:sz w:val="22"/>
                <w:szCs w:val="22"/>
              </w:rPr>
              <w:t>Przepisy prawne dotyczące prowadzenia działalności gospodarczej w Polsce</w:t>
            </w:r>
          </w:p>
          <w:p w:rsidR="00A7651A" w:rsidRPr="00A7651A" w:rsidRDefault="00A765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dr hab. Łukasz Wojcieszak, prof. PŚk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CD" w:rsidRPr="00A7651A" w:rsidRDefault="00BB187B">
            <w:pPr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on-line</w:t>
            </w:r>
          </w:p>
        </w:tc>
      </w:tr>
      <w:tr w:rsidR="00BB187B" w:rsidTr="00A7651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7B" w:rsidRDefault="003264B5" w:rsidP="00BB187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="00BB187B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87B" w:rsidRDefault="00BB187B" w:rsidP="00BB187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87B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BB187B" w:rsidRDefault="00BB187B" w:rsidP="003264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7B" w:rsidRPr="00A7651A" w:rsidRDefault="00BB187B" w:rsidP="00BB187B">
            <w:pPr>
              <w:jc w:val="left"/>
              <w:rPr>
                <w:color w:val="000000"/>
                <w:sz w:val="22"/>
                <w:szCs w:val="22"/>
              </w:rPr>
            </w:pPr>
            <w:r w:rsidRPr="00A7651A">
              <w:rPr>
                <w:color w:val="000000"/>
                <w:sz w:val="22"/>
                <w:szCs w:val="22"/>
              </w:rPr>
              <w:t>Rozwiązywanie problemów technologiczno materiałowych występujących podczas prowadzenia przedsiębiorstw technologicznych. Przeprowadzenie przykładowych prób badawczo technologicznych. Szkolenie z zakresu obsługi wybranych maszyn technologicznych.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B" w:rsidRPr="00A7651A" w:rsidRDefault="00BB187B" w:rsidP="00BB187B">
            <w:pPr>
              <w:jc w:val="left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dr inż. Piotr Thomas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B" w:rsidRPr="00A7651A" w:rsidRDefault="00BB187B" w:rsidP="00166C17">
            <w:pPr>
              <w:jc w:val="center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sala 11HB,</w:t>
            </w:r>
          </w:p>
          <w:p w:rsidR="00BB187B" w:rsidRPr="00A7651A" w:rsidRDefault="00BB187B" w:rsidP="00166C17">
            <w:pPr>
              <w:jc w:val="center"/>
              <w:rPr>
                <w:sz w:val="22"/>
                <w:szCs w:val="22"/>
              </w:rPr>
            </w:pPr>
            <w:r w:rsidRPr="00A7651A">
              <w:rPr>
                <w:sz w:val="22"/>
                <w:szCs w:val="22"/>
              </w:rPr>
              <w:t>hala maszyn, budynek B</w:t>
            </w:r>
          </w:p>
        </w:tc>
      </w:tr>
    </w:tbl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p w:rsidR="008F63CD" w:rsidRDefault="008F63CD">
      <w:pPr>
        <w:tabs>
          <w:tab w:val="left" w:pos="1710"/>
        </w:tabs>
      </w:pPr>
    </w:p>
    <w:sectPr w:rsidR="008F63CD" w:rsidSect="00A25EA8">
      <w:headerReference w:type="default" r:id="rId7"/>
      <w:footerReference w:type="default" r:id="rId8"/>
      <w:pgSz w:w="11906" w:h="16838"/>
      <w:pgMar w:top="1134" w:right="1418" w:bottom="1134" w:left="1418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F1" w:rsidRDefault="008352F1">
      <w:r>
        <w:separator/>
      </w:r>
    </w:p>
  </w:endnote>
  <w:endnote w:type="continuationSeparator" w:id="1">
    <w:p w:rsidR="008352F1" w:rsidRDefault="0083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D" w:rsidRDefault="008F63C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F1" w:rsidRDefault="008352F1">
      <w:r>
        <w:separator/>
      </w:r>
    </w:p>
  </w:footnote>
  <w:footnote w:type="continuationSeparator" w:id="1">
    <w:p w:rsidR="008352F1" w:rsidRDefault="0083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CD" w:rsidRDefault="00BB187B">
    <w:pPr>
      <w:pStyle w:val="Nagwek"/>
      <w:jc w:val="center"/>
      <w:rPr>
        <w:rFonts w:ascii="Arial Narrow" w:hAnsi="Arial Narrow"/>
      </w:rPr>
    </w:pPr>
    <w:r>
      <w:rPr>
        <w:noProof/>
      </w:rPr>
      <w:drawing>
        <wp:inline distT="0" distB="0" distL="0" distR="0">
          <wp:extent cx="558165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3CD" w:rsidRDefault="008F63CD">
    <w:pPr>
      <w:jc w:val="center"/>
      <w:rPr>
        <w:rFonts w:ascii="Arial" w:hAnsi="Arial" w:cs="Arial"/>
        <w:sz w:val="16"/>
        <w:szCs w:val="16"/>
      </w:rPr>
    </w:pPr>
  </w:p>
  <w:p w:rsidR="008F63CD" w:rsidRDefault="00BB187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nr POWR.03.05.00-00-Z202/17</w:t>
    </w:r>
  </w:p>
  <w:p w:rsidR="008F63CD" w:rsidRDefault="008F63CD">
    <w:pPr>
      <w:pStyle w:val="Nagwek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3CD"/>
    <w:rsid w:val="000E6BCC"/>
    <w:rsid w:val="00112B39"/>
    <w:rsid w:val="00166C17"/>
    <w:rsid w:val="003264B5"/>
    <w:rsid w:val="00584F90"/>
    <w:rsid w:val="006A2285"/>
    <w:rsid w:val="00767DD1"/>
    <w:rsid w:val="008352F1"/>
    <w:rsid w:val="008C05B8"/>
    <w:rsid w:val="008F63CD"/>
    <w:rsid w:val="00976AB2"/>
    <w:rsid w:val="009B4D43"/>
    <w:rsid w:val="00A25EA8"/>
    <w:rsid w:val="00A7651A"/>
    <w:rsid w:val="00B443AD"/>
    <w:rsid w:val="00BB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26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character" w:customStyle="1" w:styleId="TekstdymkaZnak">
    <w:name w:val="Tekst dymka Znak"/>
    <w:link w:val="Tekstdymka"/>
    <w:qFormat/>
    <w:rsid w:val="00BE6B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D2401"/>
  </w:style>
  <w:style w:type="character" w:customStyle="1" w:styleId="TekstprzypisudolnegoZnak">
    <w:name w:val="Tekst przypisu dolnego Znak"/>
    <w:link w:val="Tekstprzypisudolnego"/>
    <w:semiHidden/>
    <w:qFormat/>
    <w:rsid w:val="000D76AB"/>
    <w:rPr>
      <w:lang w:val="pl-PL" w:eastAsia="ar-SA"/>
    </w:rPr>
  </w:style>
  <w:style w:type="character" w:customStyle="1" w:styleId="Zakotwiczenieprzypisudolnego">
    <w:name w:val="Zakotwiczenie przypisu dolnego"/>
    <w:rsid w:val="00A25EA8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D76AB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A56B90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qFormat/>
    <w:rsid w:val="007E339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paragraph" w:styleId="Lista">
    <w:name w:val="List"/>
    <w:basedOn w:val="Tekstpodstawowy"/>
    <w:rsid w:val="00A25EA8"/>
    <w:rPr>
      <w:rFonts w:cs="Arial Unicode MS"/>
    </w:rPr>
  </w:style>
  <w:style w:type="paragraph" w:styleId="Legenda">
    <w:name w:val="caption"/>
    <w:basedOn w:val="Normalny"/>
    <w:qFormat/>
    <w:rsid w:val="00A25EA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A25EA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A25EA8"/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F52B73"/>
    <w:pPr>
      <w:widowControl/>
      <w:spacing w:beforeAutospacing="1" w:afterAutospacing="1"/>
      <w:jc w:val="left"/>
    </w:pPr>
  </w:style>
  <w:style w:type="paragraph" w:styleId="Tekstdymka">
    <w:name w:val="Balloon Text"/>
    <w:basedOn w:val="Normalny"/>
    <w:link w:val="TekstdymkaZnak"/>
    <w:qFormat/>
    <w:rsid w:val="00BE6B37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D76AB"/>
    <w:pPr>
      <w:widowControl/>
      <w:suppressAutoHyphens/>
      <w:jc w:val="left"/>
    </w:pPr>
    <w:rPr>
      <w:sz w:val="20"/>
      <w:szCs w:val="20"/>
      <w:lang w:eastAsia="ar-SA"/>
    </w:rPr>
  </w:style>
  <w:style w:type="paragraph" w:customStyle="1" w:styleId="Standard">
    <w:name w:val="Standard"/>
    <w:qFormat/>
    <w:rsid w:val="00A46C3F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basedOn w:val="Standard"/>
    <w:qFormat/>
    <w:rsid w:val="00A46C3F"/>
    <w:pPr>
      <w:spacing w:after="200" w:line="276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table" w:styleId="Tabela-Siatka">
    <w:name w:val="Table Grid"/>
    <w:basedOn w:val="Standardowy"/>
    <w:rsid w:val="00A871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4732-4AED-4399-9E0F-5C2768B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2316</Characters>
  <Application>Microsoft Office Word</Application>
  <DocSecurity>0</DocSecurity>
  <Lines>19</Lines>
  <Paragraphs>5</Paragraphs>
  <ScaleCrop>false</ScaleCrop>
  <Company>CKU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user</cp:lastModifiedBy>
  <cp:revision>2</cp:revision>
  <cp:lastPrinted>2020-05-19T11:49:00Z</cp:lastPrinted>
  <dcterms:created xsi:type="dcterms:W3CDTF">2020-05-20T10:07:00Z</dcterms:created>
  <dcterms:modified xsi:type="dcterms:W3CDTF">2020-05-20T10:07:00Z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